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pStyle w:val="2"/>
        <w:spacing w:before="100" w:beforeAutospacing="1" w:after="100" w:afterAutospacing="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专升本报名提醒告知书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亲爱的同学：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恭喜你报名参加专升本报名考试，预祝你金榜题名。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报考时请注意以下四点：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一、根据安徽省教育招生考试院文件（皖招考[20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]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号）要求</w:t>
      </w:r>
      <w:r>
        <w:rPr>
          <w:rFonts w:ascii="仿宋" w:hAnsi="仿宋" w:eastAsia="仿宋"/>
          <w:sz w:val="28"/>
          <w:szCs w:val="28"/>
        </w:rPr>
        <w:t>：被录取的学生须于202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年秋季入学前取得</w:t>
      </w:r>
      <w:r>
        <w:rPr>
          <w:rFonts w:hint="eastAsia" w:ascii="仿宋" w:hAnsi="仿宋" w:eastAsia="仿宋"/>
          <w:sz w:val="28"/>
          <w:szCs w:val="28"/>
        </w:rPr>
        <w:t>安徽省普通专科（高职）阶段毕业证</w:t>
      </w:r>
      <w:r>
        <w:rPr>
          <w:rFonts w:ascii="仿宋" w:hAnsi="仿宋" w:eastAsia="仿宋"/>
          <w:sz w:val="28"/>
          <w:szCs w:val="28"/>
        </w:rPr>
        <w:t>书，并持</w:t>
      </w:r>
      <w:r>
        <w:rPr>
          <w:rFonts w:hint="eastAsia" w:ascii="仿宋" w:hAnsi="仿宋" w:eastAsia="仿宋"/>
          <w:sz w:val="28"/>
          <w:szCs w:val="28"/>
        </w:rPr>
        <w:t>该</w:t>
      </w:r>
      <w:r>
        <w:rPr>
          <w:rFonts w:ascii="仿宋" w:hAnsi="仿宋" w:eastAsia="仿宋"/>
          <w:sz w:val="28"/>
          <w:szCs w:val="28"/>
        </w:rPr>
        <w:t>毕业证书报到；否则视同其无专升本入学资格，</w:t>
      </w:r>
      <w:r>
        <w:rPr>
          <w:rFonts w:hint="eastAsia" w:ascii="仿宋" w:hAnsi="仿宋" w:eastAsia="仿宋"/>
          <w:sz w:val="28"/>
          <w:szCs w:val="28"/>
        </w:rPr>
        <w:t>招生学校</w:t>
      </w:r>
      <w:r>
        <w:rPr>
          <w:rFonts w:ascii="仿宋" w:hAnsi="仿宋" w:eastAsia="仿宋"/>
          <w:sz w:val="28"/>
          <w:szCs w:val="28"/>
        </w:rPr>
        <w:t>不得为其办理入学手续。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二、根据《阜阳职业技术学院毕业生资格审查管理办法</w:t>
      </w:r>
      <w:r>
        <w:rPr>
          <w:rFonts w:ascii="仿宋" w:hAnsi="仿宋" w:eastAsia="仿宋"/>
          <w:sz w:val="28"/>
          <w:szCs w:val="28"/>
        </w:rPr>
        <w:t>》第三条第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款</w:t>
      </w:r>
      <w:r>
        <w:rPr>
          <w:rFonts w:hint="eastAsia" w:ascii="仿宋" w:hAnsi="仿宋" w:eastAsia="仿宋"/>
          <w:sz w:val="28"/>
          <w:szCs w:val="28"/>
        </w:rPr>
        <w:t>之</w:t>
      </w:r>
      <w:r>
        <w:rPr>
          <w:rFonts w:ascii="仿宋" w:hAnsi="仿宋" w:eastAsia="仿宋"/>
          <w:sz w:val="28"/>
          <w:szCs w:val="28"/>
        </w:rPr>
        <w:t>规定：</w:t>
      </w:r>
      <w:r>
        <w:rPr>
          <w:rFonts w:hint="eastAsia" w:ascii="仿宋" w:hAnsi="仿宋" w:eastAsia="仿宋"/>
          <w:sz w:val="28"/>
          <w:szCs w:val="28"/>
        </w:rPr>
        <w:t>具有学籍的学生，在规定的学习年限内，完成专业人才培养方案规定的内容并达到所在专业毕业要求者，准予毕业，发给毕业证书；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三、根据《阜阳职业技术学院毕业生资格审查管理办法</w:t>
      </w:r>
      <w:r>
        <w:rPr>
          <w:rFonts w:ascii="仿宋" w:hAnsi="仿宋" w:eastAsia="仿宋"/>
          <w:sz w:val="28"/>
          <w:szCs w:val="28"/>
        </w:rPr>
        <w:t>》第三条第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款</w:t>
      </w:r>
      <w:r>
        <w:rPr>
          <w:rFonts w:hint="eastAsia" w:ascii="仿宋" w:hAnsi="仿宋" w:eastAsia="仿宋"/>
          <w:sz w:val="28"/>
          <w:szCs w:val="28"/>
        </w:rPr>
        <w:t>之</w:t>
      </w:r>
      <w:r>
        <w:rPr>
          <w:rFonts w:ascii="仿宋" w:hAnsi="仿宋" w:eastAsia="仿宋"/>
          <w:sz w:val="28"/>
          <w:szCs w:val="28"/>
        </w:rPr>
        <w:t>规定：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具有学籍的学生，在规定的学习年限内，未完成专业人才培养方案规定的内容，未达到所在专业毕业要求者，予以结业，发给结业证书。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四、请你结合你自身的学习实际，确认是否存在挂科、学分未修满等影响取得毕业证书的情况。如未能取得毕业证书，根据文件规定，将会被取消专升本入学资格。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本人已逐条阅读上述四点，了解自身情况与专升本要求和学校规定存在的差距，如在毕业时未能获得毕业证书而被取消专升本入学资格，责任自负。</w:t>
      </w: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wordWrap w:val="0"/>
        <w:spacing w:line="50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学生签字： 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p>
      <w:pPr>
        <w:wordWrap w:val="0"/>
        <w:spacing w:line="500" w:lineRule="exact"/>
        <w:ind w:firstLine="560" w:firstLineChars="200"/>
        <w:jc w:val="right"/>
      </w:pP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zJlNTYxODZlOWY4ODY0ZDZjMGMzYzkyOTk1ZWUifQ=="/>
  </w:docVars>
  <w:rsids>
    <w:rsidRoot w:val="18313105"/>
    <w:rsid w:val="183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2023-03-13T08:28:00Z</dcterms:created>
  <dc:creator>C'est la vie</dc:creator>
  <cp:lastModifiedBy>C'est la vie</cp:lastModifiedBy>
  <dcterms:modified xsi:type="dcterms:W3CDTF">2023-03-13T08:29:21Z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792D303512FF4F7AA73DCB802746CBF0</vt:lpwstr>
  </property>
</Properties>
</file>