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44"/>
          <w:szCs w:val="44"/>
        </w:rPr>
      </w:pPr>
      <w:r>
        <w:rPr>
          <w:rFonts w:ascii="仿宋" w:hAnsi="仿宋" w:eastAsia="仿宋" w:cs="仿宋"/>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 w:hAnsi="仿宋" w:eastAsia="仿宋" w:cs="仿宋"/>
          <w:b/>
          <w:sz w:val="44"/>
          <w:szCs w:val="44"/>
        </w:rPr>
        <w:instrText xml:space="preserve">ADDIN CNKISM.UserStyle</w:instrText>
      </w:r>
      <w:r>
        <w:rPr>
          <w:rFonts w:ascii="仿宋" w:hAnsi="仿宋" w:eastAsia="仿宋" w:cs="仿宋"/>
          <w:b/>
          <w:sz w:val="44"/>
          <w:szCs w:val="44"/>
        </w:rPr>
        <w:fldChar w:fldCharType="end"/>
      </w:r>
      <w:r>
        <w:rPr>
          <w:rFonts w:hint="eastAsia" w:ascii="仿宋" w:hAnsi="仿宋" w:eastAsia="仿宋" w:cs="仿宋"/>
          <w:b/>
          <w:sz w:val="44"/>
          <w:szCs w:val="44"/>
        </w:rPr>
        <w:t>河北体育学院2023年舞蹈表演[面向体育舞蹈培养]</w:t>
      </w:r>
      <w:bookmarkStart w:id="0" w:name="_GoBack"/>
      <w:bookmarkEnd w:id="0"/>
      <w:r>
        <w:rPr>
          <w:rFonts w:hint="eastAsia" w:ascii="仿宋" w:hAnsi="仿宋" w:eastAsia="仿宋" w:cs="仿宋"/>
          <w:b/>
          <w:sz w:val="44"/>
          <w:szCs w:val="44"/>
        </w:rPr>
        <w:t>专业测试内容及评分标准(试行)</w:t>
      </w:r>
    </w:p>
    <w:p>
      <w:pPr>
        <w:keepNext w:val="0"/>
        <w:keepLines w:val="0"/>
        <w:pageBreakBefore w:val="0"/>
        <w:widowControl/>
        <w:kinsoku/>
        <w:wordWrap/>
        <w:overflowPunct/>
        <w:topLinePunct w:val="0"/>
        <w:autoSpaceDE/>
        <w:autoSpaceDN/>
        <w:bidi w:val="0"/>
        <w:adjustRightInd/>
        <w:snapToGrid w:val="0"/>
        <w:spacing w:line="640" w:lineRule="exact"/>
        <w:ind w:firstLine="562" w:firstLineChars="200"/>
        <w:textAlignment w:val="auto"/>
        <w:rPr>
          <w:rFonts w:ascii="仿宋" w:hAnsi="仿宋" w:eastAsia="仿宋" w:cs="仿宋"/>
          <w:b/>
          <w:bCs/>
          <w:sz w:val="32"/>
          <w:szCs w:val="32"/>
        </w:rPr>
      </w:pPr>
      <w:r>
        <w:rPr>
          <w:rFonts w:hint="eastAsia" w:ascii="仿宋" w:hAnsi="仿宋" w:eastAsia="仿宋" w:cs="仿宋"/>
          <w:b/>
          <w:bCs/>
          <w:color w:val="000000"/>
          <w:kern w:val="0"/>
          <w:sz w:val="28"/>
          <w:szCs w:val="28"/>
        </w:rPr>
        <w:t>一、测试内容及分值</w:t>
      </w:r>
    </w:p>
    <w:tbl>
      <w:tblPr>
        <w:tblStyle w:val="5"/>
        <w:tblW w:w="922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6"/>
        <w:gridCol w:w="1245"/>
        <w:gridCol w:w="1451"/>
        <w:gridCol w:w="3343"/>
        <w:gridCol w:w="22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 w:hRule="atLeast"/>
        </w:trPr>
        <w:tc>
          <w:tcPr>
            <w:tcW w:w="956" w:type="dxa"/>
            <w:vMerge w:val="restart"/>
          </w:tcPr>
          <w:p>
            <w:pPr>
              <w:jc w:val="center"/>
              <w:rPr>
                <w:rFonts w:ascii="仿宋" w:hAnsi="仿宋" w:eastAsia="仿宋" w:cs="仿宋"/>
                <w:sz w:val="28"/>
                <w:szCs w:val="28"/>
              </w:rPr>
            </w:pPr>
            <w:r>
              <w:rPr>
                <w:rFonts w:hint="eastAsia" w:ascii="仿宋" w:hAnsi="仿宋" w:eastAsia="仿宋" w:cs="仿宋"/>
                <w:sz w:val="28"/>
                <w:szCs w:val="28"/>
              </w:rPr>
              <w:t>测试</w:t>
            </w:r>
          </w:p>
          <w:p>
            <w:pPr>
              <w:jc w:val="center"/>
              <w:rPr>
                <w:rFonts w:ascii="仿宋" w:hAnsi="仿宋" w:eastAsia="仿宋" w:cs="仿宋"/>
                <w:sz w:val="28"/>
                <w:szCs w:val="28"/>
              </w:rPr>
            </w:pPr>
            <w:r>
              <w:rPr>
                <w:rFonts w:hint="eastAsia" w:ascii="仿宋" w:hAnsi="仿宋" w:eastAsia="仿宋" w:cs="仿宋"/>
                <w:sz w:val="28"/>
                <w:szCs w:val="28"/>
              </w:rPr>
              <w:t>内容</w:t>
            </w:r>
          </w:p>
        </w:tc>
        <w:tc>
          <w:tcPr>
            <w:tcW w:w="2696" w:type="dxa"/>
            <w:gridSpan w:val="2"/>
            <w:tcBorders>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（一）、综合素质</w:t>
            </w:r>
          </w:p>
          <w:p>
            <w:pPr>
              <w:jc w:val="center"/>
              <w:rPr>
                <w:rFonts w:ascii="仿宋" w:hAnsi="仿宋" w:eastAsia="仿宋" w:cs="仿宋"/>
                <w:sz w:val="28"/>
                <w:szCs w:val="28"/>
              </w:rPr>
            </w:pPr>
            <w:r>
              <w:rPr>
                <w:rFonts w:hint="eastAsia" w:ascii="仿宋" w:hAnsi="仿宋" w:eastAsia="仿宋" w:cs="仿宋"/>
                <w:sz w:val="28"/>
                <w:szCs w:val="28"/>
              </w:rPr>
              <w:t>（60分）</w:t>
            </w:r>
          </w:p>
        </w:tc>
        <w:tc>
          <w:tcPr>
            <w:tcW w:w="5574" w:type="dxa"/>
            <w:gridSpan w:val="2"/>
            <w:tcBorders>
              <w:lef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（二）、专项技术</w:t>
            </w:r>
          </w:p>
          <w:p>
            <w:pPr>
              <w:jc w:val="center"/>
              <w:rPr>
                <w:rFonts w:ascii="仿宋" w:hAnsi="仿宋" w:eastAsia="仿宋" w:cs="仿宋"/>
                <w:sz w:val="28"/>
                <w:szCs w:val="28"/>
              </w:rPr>
            </w:pPr>
            <w:r>
              <w:rPr>
                <w:rFonts w:hint="eastAsia" w:ascii="仿宋" w:hAnsi="仿宋" w:eastAsia="仿宋" w:cs="仿宋"/>
                <w:sz w:val="28"/>
                <w:szCs w:val="28"/>
              </w:rPr>
              <w:t>（140分）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1" w:hRule="atLeast"/>
        </w:trPr>
        <w:tc>
          <w:tcPr>
            <w:tcW w:w="956" w:type="dxa"/>
            <w:vMerge w:val="continue"/>
          </w:tcPr>
          <w:p>
            <w:pPr>
              <w:jc w:val="center"/>
              <w:rPr>
                <w:rFonts w:ascii="仿宋" w:hAnsi="仿宋" w:eastAsia="仿宋" w:cs="仿宋"/>
                <w:sz w:val="28"/>
                <w:szCs w:val="28"/>
              </w:rPr>
            </w:pPr>
          </w:p>
        </w:tc>
        <w:tc>
          <w:tcPr>
            <w:tcW w:w="1245" w:type="dxa"/>
          </w:tcPr>
          <w:p>
            <w:pPr>
              <w:jc w:val="center"/>
              <w:rPr>
                <w:rFonts w:ascii="仿宋" w:hAnsi="仿宋" w:eastAsia="仿宋" w:cs="仿宋"/>
                <w:sz w:val="28"/>
                <w:szCs w:val="28"/>
              </w:rPr>
            </w:pPr>
            <w:r>
              <w:rPr>
                <w:rFonts w:hint="eastAsia" w:ascii="仿宋" w:hAnsi="仿宋" w:eastAsia="仿宋" w:cs="仿宋"/>
                <w:sz w:val="28"/>
                <w:szCs w:val="28"/>
              </w:rPr>
              <w:t>身体</w:t>
            </w:r>
          </w:p>
          <w:p>
            <w:pPr>
              <w:jc w:val="center"/>
              <w:rPr>
                <w:rFonts w:ascii="仿宋" w:hAnsi="仿宋" w:eastAsia="仿宋" w:cs="仿宋"/>
                <w:sz w:val="28"/>
                <w:szCs w:val="28"/>
              </w:rPr>
            </w:pPr>
            <w:r>
              <w:rPr>
                <w:rFonts w:hint="eastAsia" w:ascii="仿宋" w:hAnsi="仿宋" w:eastAsia="仿宋" w:cs="仿宋"/>
                <w:sz w:val="28"/>
                <w:szCs w:val="28"/>
              </w:rPr>
              <w:t>形态</w:t>
            </w:r>
          </w:p>
        </w:tc>
        <w:tc>
          <w:tcPr>
            <w:tcW w:w="1451" w:type="dxa"/>
            <w:tcBorders>
              <w:right w:val="single" w:color="auto" w:sz="4" w:space="0"/>
            </w:tcBorders>
          </w:tcPr>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舞蹈</w:t>
            </w:r>
          </w:p>
          <w:p>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基本功</w:t>
            </w:r>
          </w:p>
        </w:tc>
        <w:tc>
          <w:tcPr>
            <w:tcW w:w="3343" w:type="dxa"/>
            <w:tcBorders>
              <w:lef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主项</w:t>
            </w:r>
          </w:p>
          <w:p>
            <w:pPr>
              <w:rPr>
                <w:rFonts w:ascii="仿宋" w:hAnsi="仿宋" w:eastAsia="仿宋" w:cs="仿宋"/>
                <w:sz w:val="28"/>
                <w:szCs w:val="28"/>
              </w:rPr>
            </w:pPr>
            <w:r>
              <w:rPr>
                <w:rFonts w:hint="eastAsia" w:ascii="仿宋" w:hAnsi="仿宋" w:eastAsia="仿宋" w:cs="仿宋"/>
                <w:sz w:val="28"/>
                <w:szCs w:val="28"/>
              </w:rPr>
              <w:t>（2支舞蹈成套动作组合）</w:t>
            </w:r>
          </w:p>
        </w:tc>
        <w:tc>
          <w:tcPr>
            <w:tcW w:w="2231" w:type="dxa"/>
            <w:tcBorders>
              <w:top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副项</w:t>
            </w:r>
          </w:p>
          <w:p>
            <w:pPr>
              <w:jc w:val="center"/>
              <w:rPr>
                <w:rFonts w:ascii="仿宋" w:hAnsi="仿宋" w:eastAsia="仿宋" w:cs="仿宋"/>
                <w:sz w:val="28"/>
                <w:szCs w:val="28"/>
              </w:rPr>
            </w:pPr>
            <w:r>
              <w:rPr>
                <w:rFonts w:hint="eastAsia" w:ascii="仿宋" w:hAnsi="仿宋" w:eastAsia="仿宋" w:cs="仿宋"/>
                <w:sz w:val="28"/>
                <w:szCs w:val="28"/>
              </w:rPr>
              <w:t>（1支舞蹈成套动作组合）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956" w:type="dxa"/>
          </w:tcPr>
          <w:p>
            <w:pPr>
              <w:jc w:val="center"/>
              <w:rPr>
                <w:rFonts w:ascii="仿宋" w:hAnsi="仿宋" w:eastAsia="仿宋" w:cs="仿宋"/>
                <w:sz w:val="28"/>
                <w:szCs w:val="28"/>
              </w:rPr>
            </w:pPr>
            <w:r>
              <w:rPr>
                <w:rFonts w:hint="eastAsia" w:ascii="仿宋" w:hAnsi="仿宋" w:eastAsia="仿宋" w:cs="仿宋"/>
                <w:sz w:val="28"/>
                <w:szCs w:val="28"/>
              </w:rPr>
              <w:t>分值</w:t>
            </w:r>
          </w:p>
        </w:tc>
        <w:tc>
          <w:tcPr>
            <w:tcW w:w="1245" w:type="dxa"/>
          </w:tcPr>
          <w:p>
            <w:pPr>
              <w:jc w:val="center"/>
              <w:rPr>
                <w:rFonts w:ascii="仿宋" w:hAnsi="仿宋" w:eastAsia="仿宋" w:cs="仿宋"/>
                <w:sz w:val="28"/>
                <w:szCs w:val="28"/>
              </w:rPr>
            </w:pPr>
            <w:r>
              <w:rPr>
                <w:rFonts w:hint="eastAsia" w:ascii="仿宋" w:hAnsi="仿宋" w:eastAsia="仿宋" w:cs="仿宋"/>
                <w:sz w:val="28"/>
                <w:szCs w:val="28"/>
              </w:rPr>
              <w:t>20分</w:t>
            </w:r>
          </w:p>
        </w:tc>
        <w:tc>
          <w:tcPr>
            <w:tcW w:w="1451" w:type="dxa"/>
            <w:tcBorders>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40分</w:t>
            </w:r>
          </w:p>
          <w:p>
            <w:pPr>
              <w:jc w:val="center"/>
              <w:rPr>
                <w:rFonts w:ascii="仿宋" w:hAnsi="仿宋" w:eastAsia="仿宋" w:cs="仿宋"/>
                <w:sz w:val="28"/>
                <w:szCs w:val="28"/>
              </w:rPr>
            </w:pPr>
          </w:p>
        </w:tc>
        <w:tc>
          <w:tcPr>
            <w:tcW w:w="3343" w:type="dxa"/>
            <w:tcBorders>
              <w:lef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共100分（每只舞蹈50分）</w:t>
            </w:r>
          </w:p>
        </w:tc>
        <w:tc>
          <w:tcPr>
            <w:tcW w:w="2231" w:type="dxa"/>
          </w:tcPr>
          <w:p>
            <w:pPr>
              <w:jc w:val="center"/>
              <w:rPr>
                <w:rFonts w:ascii="仿宋" w:hAnsi="仿宋" w:eastAsia="仿宋" w:cs="仿宋"/>
                <w:sz w:val="28"/>
                <w:szCs w:val="28"/>
              </w:rPr>
            </w:pPr>
            <w:r>
              <w:rPr>
                <w:rFonts w:hint="eastAsia" w:ascii="仿宋" w:hAnsi="仿宋" w:eastAsia="仿宋" w:cs="仿宋"/>
                <w:sz w:val="28"/>
                <w:szCs w:val="28"/>
              </w:rPr>
              <w:t>40分</w:t>
            </w:r>
          </w:p>
        </w:tc>
      </w:tr>
    </w:tbl>
    <w:p>
      <w:pPr>
        <w:keepNext w:val="0"/>
        <w:keepLines w:val="0"/>
        <w:pageBreakBefore w:val="0"/>
        <w:widowControl/>
        <w:kinsoku/>
        <w:wordWrap/>
        <w:overflowPunct/>
        <w:topLinePunct w:val="0"/>
        <w:autoSpaceDE/>
        <w:autoSpaceDN/>
        <w:bidi w:val="0"/>
        <w:adjustRightInd/>
        <w:snapToGrid w:val="0"/>
        <w:spacing w:line="640" w:lineRule="exact"/>
        <w:ind w:firstLine="562" w:firstLineChars="200"/>
        <w:jc w:val="left"/>
        <w:textAlignment w:val="auto"/>
        <w:rPr>
          <w:rFonts w:ascii="仿宋" w:hAnsi="仿宋" w:eastAsia="仿宋" w:cs="仿宋"/>
          <w:sz w:val="28"/>
          <w:szCs w:val="28"/>
        </w:rPr>
      </w:pPr>
      <w:r>
        <w:rPr>
          <w:rFonts w:hint="eastAsia" w:ascii="仿宋" w:hAnsi="仿宋" w:eastAsia="仿宋" w:cs="仿宋"/>
          <w:b/>
          <w:bCs/>
          <w:color w:val="000000"/>
          <w:kern w:val="0"/>
          <w:sz w:val="28"/>
          <w:szCs w:val="28"/>
        </w:rPr>
        <w:t>二、测试内容、方法与评分标准</w:t>
      </w:r>
    </w:p>
    <w:p>
      <w:pPr>
        <w:keepNext w:val="0"/>
        <w:keepLines w:val="0"/>
        <w:pageBreakBefore w:val="0"/>
        <w:kinsoku/>
        <w:wordWrap/>
        <w:overflowPunct/>
        <w:topLinePunct w:val="0"/>
        <w:autoSpaceDE/>
        <w:autoSpaceDN/>
        <w:bidi w:val="0"/>
        <w:adjustRightInd/>
        <w:spacing w:line="600" w:lineRule="exact"/>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rPr>
        <w:t>（一）综合素质（60分）</w:t>
      </w:r>
    </w:p>
    <w:p>
      <w:pPr>
        <w:keepNext w:val="0"/>
        <w:keepLines w:val="0"/>
        <w:pageBreakBefore w:val="0"/>
        <w:widowControl/>
        <w:kinsoku/>
        <w:wordWrap/>
        <w:overflowPunct/>
        <w:topLinePunct w:val="0"/>
        <w:autoSpaceDE/>
        <w:autoSpaceDN/>
        <w:bidi w:val="0"/>
        <w:adjustRightInd/>
        <w:snapToGrid w:val="0"/>
        <w:spacing w:line="600" w:lineRule="exact"/>
        <w:ind w:firstLine="582" w:firstLineChars="200"/>
        <w:jc w:val="left"/>
        <w:textAlignment w:val="auto"/>
        <w:rPr>
          <w:rFonts w:ascii="仿宋" w:hAnsi="仿宋" w:eastAsia="仿宋" w:cs="仿宋"/>
          <w:color w:val="333333"/>
          <w:spacing w:val="5"/>
          <w:sz w:val="28"/>
          <w:szCs w:val="28"/>
          <w:shd w:val="clear" w:color="auto" w:fill="FFFFFF"/>
        </w:rPr>
      </w:pPr>
      <w:r>
        <w:rPr>
          <w:rFonts w:hint="eastAsia" w:ascii="仿宋" w:hAnsi="仿宋" w:eastAsia="仿宋" w:cs="仿宋"/>
          <w:b/>
          <w:bCs/>
          <w:color w:val="333333"/>
          <w:spacing w:val="5"/>
          <w:sz w:val="28"/>
          <w:szCs w:val="28"/>
          <w:shd w:val="clear" w:color="auto" w:fill="FFFFFF"/>
        </w:rPr>
        <w:t>1、身体形态（20分）</w:t>
      </w:r>
    </w:p>
    <w:p>
      <w:pPr>
        <w:keepNext w:val="0"/>
        <w:keepLines w:val="0"/>
        <w:pageBreakBefore w:val="0"/>
        <w:widowControl/>
        <w:kinsoku/>
        <w:wordWrap/>
        <w:overflowPunct/>
        <w:topLinePunct w:val="0"/>
        <w:autoSpaceDE/>
        <w:autoSpaceDN/>
        <w:bidi w:val="0"/>
        <w:adjustRightInd/>
        <w:snapToGrid w:val="0"/>
        <w:spacing w:line="600" w:lineRule="exact"/>
        <w:ind w:firstLine="562" w:firstLineChars="200"/>
        <w:jc w:val="left"/>
        <w:textAlignment w:val="auto"/>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评分内容</w:t>
      </w:r>
      <w:r>
        <w:rPr>
          <w:rFonts w:hint="eastAsia" w:ascii="仿宋" w:hAnsi="仿宋" w:eastAsia="仿宋" w:cs="仿宋"/>
          <w:color w:val="000000"/>
          <w:kern w:val="0"/>
          <w:sz w:val="28"/>
          <w:szCs w:val="28"/>
        </w:rPr>
        <w:t>：评委从五官；四肢比例；身材；身高等方面综合评定。</w:t>
      </w:r>
    </w:p>
    <w:p>
      <w:pPr>
        <w:keepNext w:val="0"/>
        <w:keepLines w:val="0"/>
        <w:pageBreakBefore w:val="0"/>
        <w:kinsoku/>
        <w:wordWrap/>
        <w:overflowPunct/>
        <w:topLinePunct w:val="0"/>
        <w:autoSpaceDE/>
        <w:autoSpaceDN/>
        <w:bidi w:val="0"/>
        <w:adjustRightInd/>
        <w:spacing w:line="60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rPr>
        <w:t>2、舞蹈基本功</w:t>
      </w:r>
      <w:r>
        <w:rPr>
          <w:rFonts w:hint="eastAsia" w:ascii="仿宋" w:hAnsi="仿宋" w:eastAsia="仿宋" w:cs="仿宋"/>
          <w:b/>
          <w:bCs/>
          <w:sz w:val="28"/>
          <w:szCs w:val="28"/>
        </w:rPr>
        <w:t>（40分）</w:t>
      </w:r>
    </w:p>
    <w:p>
      <w:pPr>
        <w:pStyle w:val="11"/>
        <w:keepNext w:val="0"/>
        <w:keepLines w:val="0"/>
        <w:pageBreakBefore w:val="0"/>
        <w:kinsoku/>
        <w:wordWrap/>
        <w:overflowPunct/>
        <w:topLinePunct w:val="0"/>
        <w:autoSpaceDE/>
        <w:autoSpaceDN/>
        <w:bidi w:val="0"/>
        <w:adjustRightInd/>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rPr>
        <w:t>评分内容：</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ascii="仿宋" w:hAnsi="仿宋" w:eastAsia="仿宋" w:cs="仿宋"/>
          <w:color w:val="3F3844"/>
          <w:sz w:val="28"/>
          <w:szCs w:val="28"/>
        </w:rPr>
      </w:pPr>
      <w:r>
        <w:rPr>
          <w:rFonts w:hint="eastAsia" w:ascii="仿宋" w:hAnsi="仿宋" w:eastAsia="仿宋" w:cs="仿宋"/>
          <w:b/>
          <w:bCs/>
          <w:color w:val="3F3844"/>
          <w:kern w:val="0"/>
          <w:sz w:val="28"/>
          <w:szCs w:val="28"/>
          <w:shd w:val="clear" w:color="auto" w:fill="FFFFFF"/>
          <w:lang w:bidi="ar"/>
        </w:rPr>
        <w:t>芭蕾基本技术动作组合：</w:t>
      </w:r>
      <w:r>
        <w:rPr>
          <w:rFonts w:hint="eastAsia" w:ascii="仿宋" w:hAnsi="仿宋" w:eastAsia="仿宋" w:cs="仿宋"/>
          <w:color w:val="3F3844"/>
          <w:kern w:val="0"/>
          <w:sz w:val="28"/>
          <w:szCs w:val="28"/>
          <w:shd w:val="clear" w:color="auto" w:fill="FFFFFF"/>
          <w:lang w:bidi="ar"/>
        </w:rPr>
        <w:t>完成规定的芭蕾基本技术动作组合。</w:t>
      </w:r>
    </w:p>
    <w:p>
      <w:pPr>
        <w:pStyle w:val="11"/>
        <w:keepNext w:val="0"/>
        <w:keepLines w:val="0"/>
        <w:pageBreakBefore w:val="0"/>
        <w:kinsoku/>
        <w:wordWrap/>
        <w:overflowPunct/>
        <w:topLinePunct w:val="0"/>
        <w:autoSpaceDE/>
        <w:autoSpaceDN/>
        <w:bidi w:val="0"/>
        <w:adjustRightInd/>
        <w:ind w:firstLine="562" w:firstLineChars="200"/>
        <w:jc w:val="left"/>
        <w:textAlignment w:val="auto"/>
        <w:rPr>
          <w:rFonts w:ascii="仿宋" w:hAnsi="仿宋" w:eastAsia="仿宋" w:cs="仿宋"/>
          <w:color w:val="3F3844"/>
          <w:kern w:val="0"/>
          <w:sz w:val="28"/>
          <w:szCs w:val="28"/>
          <w:shd w:val="clear" w:color="auto" w:fill="FFFFFF"/>
          <w:lang w:bidi="ar"/>
        </w:rPr>
      </w:pPr>
      <w:r>
        <w:rPr>
          <w:rStyle w:val="7"/>
          <w:rFonts w:hint="eastAsia" w:ascii="仿宋" w:hAnsi="仿宋" w:eastAsia="仿宋" w:cs="仿宋"/>
          <w:color w:val="3F3844"/>
          <w:kern w:val="0"/>
          <w:sz w:val="28"/>
          <w:szCs w:val="28"/>
          <w:shd w:val="clear" w:color="auto" w:fill="FFFFFF"/>
          <w:lang w:bidi="ar"/>
        </w:rPr>
        <w:t>男生：</w:t>
      </w:r>
      <w:r>
        <w:rPr>
          <w:rFonts w:hint="eastAsia" w:ascii="仿宋" w:hAnsi="仿宋" w:eastAsia="仿宋" w:cs="仿宋"/>
          <w:color w:val="3F3844"/>
          <w:kern w:val="0"/>
          <w:sz w:val="28"/>
          <w:szCs w:val="28"/>
          <w:shd w:val="clear" w:color="auto" w:fill="FFFFFF"/>
          <w:lang w:bidi="ar"/>
        </w:rPr>
        <w:t>连续平转5圈、接左腿竖叉、接横叉、接右腿竖叉、接下腰、接屈体分腿跳（双飞燕）3次。</w:t>
      </w:r>
    </w:p>
    <w:p>
      <w:pPr>
        <w:pStyle w:val="11"/>
        <w:keepNext w:val="0"/>
        <w:keepLines w:val="0"/>
        <w:pageBreakBefore w:val="0"/>
        <w:kinsoku/>
        <w:wordWrap/>
        <w:overflowPunct/>
        <w:topLinePunct w:val="0"/>
        <w:autoSpaceDE/>
        <w:autoSpaceDN/>
        <w:bidi w:val="0"/>
        <w:adjustRightInd/>
        <w:ind w:firstLine="562" w:firstLineChars="200"/>
        <w:jc w:val="left"/>
        <w:textAlignment w:val="auto"/>
        <w:rPr>
          <w:rFonts w:hint="eastAsia" w:ascii="仿宋" w:hAnsi="仿宋" w:eastAsia="仿宋" w:cs="仿宋"/>
          <w:color w:val="3F3844"/>
          <w:kern w:val="0"/>
          <w:sz w:val="28"/>
          <w:szCs w:val="28"/>
          <w:shd w:val="clear" w:color="auto" w:fill="FFFFFF"/>
          <w:lang w:bidi="ar"/>
        </w:rPr>
      </w:pPr>
      <w:r>
        <w:rPr>
          <w:rStyle w:val="7"/>
          <w:rFonts w:hint="eastAsia" w:ascii="仿宋" w:hAnsi="仿宋" w:eastAsia="仿宋" w:cs="仿宋"/>
          <w:color w:val="3F3844"/>
          <w:kern w:val="0"/>
          <w:sz w:val="28"/>
          <w:szCs w:val="28"/>
          <w:shd w:val="clear" w:color="auto" w:fill="FFFFFF"/>
          <w:lang w:bidi="ar"/>
        </w:rPr>
        <w:t>女生：</w:t>
      </w:r>
      <w:r>
        <w:rPr>
          <w:rFonts w:hint="eastAsia" w:ascii="仿宋" w:hAnsi="仿宋" w:eastAsia="仿宋" w:cs="仿宋"/>
          <w:color w:val="3F3844"/>
          <w:kern w:val="0"/>
          <w:sz w:val="28"/>
          <w:szCs w:val="28"/>
          <w:shd w:val="clear" w:color="auto" w:fill="FFFFFF"/>
          <w:lang w:bidi="ar"/>
        </w:rPr>
        <w:t>连续平转5圈、接左腿竖叉、接横叉、接右腿竖叉、接下腰、接跨跳（大跳）2次。</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hint="eastAsia" w:ascii="Arial" w:hAnsi="Arial" w:eastAsia="仿宋" w:cs="Arial"/>
          <w:color w:val="3F3844"/>
          <w:kern w:val="0"/>
          <w:sz w:val="24"/>
          <w:szCs w:val="24"/>
          <w:shd w:val="clear" w:color="auto" w:fill="FFFFFF"/>
          <w:lang w:eastAsia="zh-CN" w:bidi="ar"/>
        </w:rPr>
      </w:pPr>
      <w:r>
        <w:rPr>
          <w:rFonts w:hint="eastAsia" w:ascii="仿宋" w:hAnsi="仿宋" w:eastAsia="仿宋" w:cs="仿宋"/>
          <w:b/>
          <w:sz w:val="28"/>
          <w:szCs w:val="28"/>
        </w:rPr>
        <w:t>考试流程：</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ascii="仿宋" w:hAnsi="仿宋" w:eastAsia="仿宋" w:cs="仿宋"/>
          <w:color w:val="3F3844"/>
          <w:sz w:val="28"/>
          <w:szCs w:val="28"/>
        </w:rPr>
      </w:pPr>
      <w:r>
        <w:rPr>
          <w:rFonts w:hint="eastAsia" w:ascii="仿宋" w:hAnsi="仿宋" w:eastAsia="仿宋" w:cs="仿宋"/>
          <w:b/>
          <w:bCs/>
          <w:color w:val="3F3844"/>
          <w:kern w:val="0"/>
          <w:sz w:val="28"/>
          <w:szCs w:val="28"/>
          <w:shd w:val="clear" w:color="auto" w:fill="FFFFFF"/>
          <w:lang w:bidi="ar"/>
        </w:rPr>
        <w:t>1、身体形态展示：</w:t>
      </w:r>
      <w:r>
        <w:rPr>
          <w:rFonts w:hint="eastAsia" w:ascii="仿宋" w:hAnsi="仿宋" w:eastAsia="仿宋" w:cs="仿宋"/>
          <w:color w:val="3F3844"/>
          <w:kern w:val="0"/>
          <w:sz w:val="28"/>
          <w:szCs w:val="28"/>
          <w:shd w:val="clear" w:color="auto" w:fill="FFFFFF"/>
          <w:lang w:bidi="ar"/>
        </w:rPr>
        <w:t>考生面对镜头正前方依次按前、左、后、右侧进行身体形态展示，每侧停留时间约在3-5秒，总体用时不超过15秒。</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bCs/>
          <w:color w:val="3F3844"/>
          <w:kern w:val="0"/>
          <w:sz w:val="28"/>
          <w:szCs w:val="28"/>
          <w:shd w:val="clear" w:color="auto" w:fill="FFFFFF"/>
          <w:lang w:bidi="ar"/>
        </w:rPr>
        <w:t>2、舞蹈基本功考试：</w:t>
      </w:r>
      <w:r>
        <w:rPr>
          <w:rFonts w:hint="eastAsia" w:ascii="仿宋" w:hAnsi="仿宋" w:eastAsia="仿宋" w:cs="仿宋"/>
          <w:color w:val="3F3844"/>
          <w:kern w:val="0"/>
          <w:sz w:val="28"/>
          <w:szCs w:val="28"/>
          <w:shd w:val="clear" w:color="auto" w:fill="FFFFFF"/>
          <w:lang w:bidi="ar"/>
        </w:rPr>
        <w:t>结束身体形态展示后，面向镜头进行芭蕾基本技术组合动作测试。</w:t>
      </w:r>
      <w:r>
        <w:rPr>
          <w:rFonts w:hint="eastAsia" w:ascii="仿宋" w:hAnsi="仿宋" w:eastAsia="仿宋" w:cs="仿宋"/>
          <w:b w:val="0"/>
          <w:bCs w:val="0"/>
          <w:color w:val="000000" w:themeColor="text1"/>
          <w:kern w:val="0"/>
          <w:sz w:val="28"/>
          <w:szCs w:val="28"/>
          <w:shd w:val="clear" w:color="auto" w:fill="FFFFFF"/>
          <w:lang w:bidi="ar"/>
          <w14:textFill>
            <w14:solidFill>
              <w14:schemeClr w14:val="tx1"/>
            </w14:solidFill>
          </w14:textFill>
        </w:rPr>
        <w:t>该部分考试总体用时不超过50秒。</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ascii="仿宋" w:hAnsi="仿宋" w:eastAsia="仿宋" w:cs="仿宋"/>
          <w:color w:val="3F3844"/>
          <w:sz w:val="28"/>
          <w:szCs w:val="28"/>
        </w:rPr>
      </w:pPr>
      <w:r>
        <w:rPr>
          <w:rStyle w:val="7"/>
          <w:rFonts w:hint="eastAsia" w:ascii="仿宋" w:hAnsi="仿宋" w:eastAsia="仿宋" w:cs="仿宋"/>
          <w:color w:val="3F3844"/>
          <w:kern w:val="0"/>
          <w:sz w:val="28"/>
          <w:szCs w:val="28"/>
          <w:shd w:val="clear" w:color="auto" w:fill="FFFFFF"/>
          <w:lang w:bidi="ar"/>
        </w:rPr>
        <w:t>（二）专项技术（140分）</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ascii="仿宋" w:hAnsi="仿宋" w:eastAsia="仿宋" w:cs="仿宋"/>
          <w:color w:val="3F3844"/>
          <w:kern w:val="0"/>
          <w:sz w:val="28"/>
          <w:szCs w:val="28"/>
          <w:shd w:val="clear" w:color="auto" w:fill="FFFFFF"/>
          <w:lang w:bidi="ar"/>
        </w:rPr>
      </w:pPr>
      <w:r>
        <w:rPr>
          <w:rFonts w:hint="eastAsia" w:ascii="仿宋" w:hAnsi="仿宋" w:eastAsia="仿宋" w:cs="仿宋"/>
          <w:b/>
          <w:bCs/>
          <w:color w:val="3F3844"/>
          <w:kern w:val="0"/>
          <w:sz w:val="28"/>
          <w:szCs w:val="28"/>
          <w:shd w:val="clear" w:color="auto" w:fill="FFFFFF"/>
          <w:lang w:bidi="ar"/>
        </w:rPr>
        <w:t>1、主项考试：（</w:t>
      </w:r>
      <w:r>
        <w:rPr>
          <w:rFonts w:hint="eastAsia" w:ascii="仿宋" w:hAnsi="仿宋" w:eastAsia="仿宋" w:cs="仿宋"/>
          <w:color w:val="3F3844"/>
          <w:kern w:val="0"/>
          <w:sz w:val="28"/>
          <w:szCs w:val="28"/>
          <w:shd w:val="clear" w:color="auto" w:fill="FFFFFF"/>
          <w:lang w:bidi="ar"/>
        </w:rPr>
        <w:t>该部分考试考生需完成两支舞蹈，每只舞蹈各50分，共计100分</w:t>
      </w:r>
      <w:r>
        <w:rPr>
          <w:rFonts w:hint="eastAsia" w:ascii="仿宋" w:hAnsi="仿宋" w:eastAsia="仿宋" w:cs="仿宋"/>
          <w:b/>
          <w:bCs/>
          <w:color w:val="3F3844"/>
          <w:kern w:val="0"/>
          <w:sz w:val="28"/>
          <w:szCs w:val="28"/>
          <w:shd w:val="clear" w:color="auto" w:fill="FFFFFF"/>
          <w:lang w:bidi="ar"/>
        </w:rPr>
        <w:t>）</w:t>
      </w:r>
      <w:r>
        <w:rPr>
          <w:rFonts w:hint="eastAsia" w:ascii="仿宋" w:hAnsi="仿宋" w:eastAsia="仿宋" w:cs="仿宋"/>
          <w:color w:val="3F3844"/>
          <w:kern w:val="0"/>
          <w:sz w:val="28"/>
          <w:szCs w:val="28"/>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ascii="仿宋" w:hAnsi="仿宋" w:eastAsia="仿宋" w:cs="仿宋"/>
          <w:color w:val="3F3844"/>
          <w:kern w:val="0"/>
          <w:sz w:val="28"/>
          <w:szCs w:val="28"/>
          <w:shd w:val="clear" w:color="auto" w:fill="FFFFFF"/>
          <w:lang w:bidi="ar"/>
        </w:rPr>
      </w:pPr>
      <w:r>
        <w:rPr>
          <w:rFonts w:hint="eastAsia" w:ascii="仿宋" w:hAnsi="仿宋" w:eastAsia="仿宋" w:cs="仿宋"/>
          <w:b/>
          <w:bCs/>
          <w:color w:val="3F3844"/>
          <w:kern w:val="0"/>
          <w:sz w:val="28"/>
          <w:szCs w:val="28"/>
          <w:shd w:val="clear" w:color="auto" w:fill="FFFFFF"/>
          <w:lang w:bidi="ar"/>
        </w:rPr>
        <w:t>拉丁舞主项</w:t>
      </w:r>
      <w:r>
        <w:rPr>
          <w:rFonts w:hint="eastAsia" w:ascii="仿宋" w:hAnsi="仿宋" w:eastAsia="仿宋" w:cs="仿宋"/>
          <w:color w:val="3F3844"/>
          <w:kern w:val="0"/>
          <w:sz w:val="28"/>
          <w:szCs w:val="28"/>
          <w:shd w:val="clear" w:color="auto" w:fill="FFFFFF"/>
          <w:lang w:bidi="ar"/>
        </w:rPr>
        <w:t>的考生必须完成自编竞技成套动作</w:t>
      </w:r>
      <w:r>
        <w:rPr>
          <w:rFonts w:hint="eastAsia" w:ascii="仿宋" w:hAnsi="仿宋" w:eastAsia="仿宋" w:cs="仿宋"/>
          <w:b/>
          <w:bCs/>
          <w:color w:val="3F3844"/>
          <w:kern w:val="0"/>
          <w:sz w:val="28"/>
          <w:szCs w:val="28"/>
          <w:shd w:val="clear" w:color="auto" w:fill="FFFFFF"/>
          <w:lang w:bidi="ar"/>
        </w:rPr>
        <w:t>伦巴舞</w:t>
      </w:r>
      <w:r>
        <w:rPr>
          <w:rFonts w:hint="eastAsia" w:ascii="仿宋" w:hAnsi="仿宋" w:eastAsia="仿宋" w:cs="仿宋"/>
          <w:color w:val="3F3844"/>
          <w:kern w:val="0"/>
          <w:sz w:val="28"/>
          <w:szCs w:val="28"/>
          <w:shd w:val="clear" w:color="auto" w:fill="FFFFFF"/>
          <w:lang w:bidi="ar"/>
        </w:rPr>
        <w:t>和</w:t>
      </w:r>
      <w:r>
        <w:rPr>
          <w:rFonts w:hint="eastAsia" w:ascii="仿宋" w:hAnsi="仿宋" w:eastAsia="仿宋" w:cs="仿宋"/>
          <w:b/>
          <w:bCs/>
          <w:color w:val="3F3844"/>
          <w:kern w:val="0"/>
          <w:sz w:val="28"/>
          <w:szCs w:val="28"/>
          <w:shd w:val="clear" w:color="auto" w:fill="FFFFFF"/>
          <w:lang w:bidi="ar"/>
        </w:rPr>
        <w:t>恰恰舞</w:t>
      </w:r>
      <w:r>
        <w:rPr>
          <w:rFonts w:hint="eastAsia" w:ascii="仿宋" w:hAnsi="仿宋" w:eastAsia="仿宋" w:cs="仿宋"/>
          <w:color w:val="3F3844"/>
          <w:kern w:val="0"/>
          <w:sz w:val="28"/>
          <w:szCs w:val="28"/>
          <w:shd w:val="clear" w:color="auto" w:fill="FFFFFF"/>
          <w:lang w:bidi="ar"/>
        </w:rPr>
        <w:t>两支舞蹈的动作组合</w:t>
      </w:r>
      <w:r>
        <w:rPr>
          <w:rFonts w:hint="eastAsia" w:ascii="仿宋" w:hAnsi="仿宋" w:eastAsia="仿宋" w:cs="仿宋"/>
          <w:color w:val="3F3844"/>
          <w:kern w:val="0"/>
          <w:sz w:val="28"/>
          <w:szCs w:val="28"/>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hint="eastAsia" w:ascii="仿宋" w:hAnsi="仿宋" w:eastAsia="仿宋" w:cs="仿宋"/>
          <w:color w:val="3F3844"/>
          <w:kern w:val="0"/>
          <w:sz w:val="28"/>
          <w:szCs w:val="28"/>
          <w:shd w:val="clear" w:color="auto" w:fill="FFFFFF"/>
          <w:lang w:eastAsia="zh-CN" w:bidi="ar"/>
        </w:rPr>
      </w:pPr>
      <w:r>
        <w:rPr>
          <w:rFonts w:hint="eastAsia" w:ascii="仿宋" w:hAnsi="仿宋" w:eastAsia="仿宋" w:cs="仿宋"/>
          <w:b/>
          <w:bCs/>
          <w:color w:val="3F3844"/>
          <w:kern w:val="0"/>
          <w:sz w:val="28"/>
          <w:szCs w:val="28"/>
          <w:shd w:val="clear" w:color="auto" w:fill="FFFFFF"/>
          <w:lang w:bidi="ar"/>
        </w:rPr>
        <w:t>标准舞主项</w:t>
      </w:r>
      <w:r>
        <w:rPr>
          <w:rFonts w:hint="eastAsia" w:ascii="仿宋" w:hAnsi="仿宋" w:eastAsia="仿宋" w:cs="仿宋"/>
          <w:color w:val="3F3844"/>
          <w:kern w:val="0"/>
          <w:sz w:val="28"/>
          <w:szCs w:val="28"/>
          <w:shd w:val="clear" w:color="auto" w:fill="FFFFFF"/>
          <w:lang w:bidi="ar"/>
        </w:rPr>
        <w:t>的考生必须完成自编竞技成套动作</w:t>
      </w:r>
      <w:r>
        <w:rPr>
          <w:rFonts w:hint="eastAsia" w:ascii="仿宋" w:hAnsi="仿宋" w:eastAsia="仿宋" w:cs="仿宋"/>
          <w:b/>
          <w:bCs/>
          <w:color w:val="3F3844"/>
          <w:kern w:val="0"/>
          <w:sz w:val="28"/>
          <w:szCs w:val="28"/>
          <w:shd w:val="clear" w:color="auto" w:fill="FFFFFF"/>
          <w:lang w:bidi="ar"/>
        </w:rPr>
        <w:t>华尔兹舞</w:t>
      </w:r>
      <w:r>
        <w:rPr>
          <w:rFonts w:hint="eastAsia" w:ascii="仿宋" w:hAnsi="仿宋" w:eastAsia="仿宋" w:cs="仿宋"/>
          <w:color w:val="3F3844"/>
          <w:kern w:val="0"/>
          <w:sz w:val="28"/>
          <w:szCs w:val="28"/>
          <w:shd w:val="clear" w:color="auto" w:fill="FFFFFF"/>
          <w:lang w:bidi="ar"/>
        </w:rPr>
        <w:t>和</w:t>
      </w:r>
      <w:r>
        <w:rPr>
          <w:rFonts w:hint="eastAsia" w:ascii="仿宋" w:hAnsi="仿宋" w:eastAsia="仿宋" w:cs="仿宋"/>
          <w:b/>
          <w:bCs/>
          <w:color w:val="3F3844"/>
          <w:kern w:val="0"/>
          <w:sz w:val="28"/>
          <w:szCs w:val="28"/>
          <w:shd w:val="clear" w:color="auto" w:fill="FFFFFF"/>
          <w:lang w:bidi="ar"/>
        </w:rPr>
        <w:t>探戈舞</w:t>
      </w:r>
      <w:r>
        <w:rPr>
          <w:rFonts w:hint="eastAsia" w:ascii="仿宋" w:hAnsi="仿宋" w:eastAsia="仿宋" w:cs="仿宋"/>
          <w:color w:val="3F3844"/>
          <w:kern w:val="0"/>
          <w:sz w:val="28"/>
          <w:szCs w:val="28"/>
          <w:shd w:val="clear" w:color="auto" w:fill="FFFFFF"/>
          <w:lang w:bidi="ar"/>
        </w:rPr>
        <w:t>2支舞蹈的动作组合</w:t>
      </w:r>
      <w:r>
        <w:rPr>
          <w:rFonts w:hint="eastAsia" w:ascii="仿宋" w:hAnsi="仿宋" w:eastAsia="仿宋" w:cs="仿宋"/>
          <w:color w:val="3F3844"/>
          <w:kern w:val="0"/>
          <w:sz w:val="28"/>
          <w:szCs w:val="28"/>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ind w:firstLine="560" w:firstLineChars="200"/>
        <w:jc w:val="left"/>
        <w:textAlignment w:val="auto"/>
        <w:rPr>
          <w:rFonts w:ascii="仿宋" w:hAnsi="仿宋" w:eastAsia="仿宋" w:cs="仿宋"/>
          <w:color w:val="3F3844"/>
          <w:sz w:val="28"/>
          <w:szCs w:val="28"/>
        </w:rPr>
      </w:pPr>
      <w:r>
        <w:rPr>
          <w:rFonts w:hint="eastAsia" w:ascii="仿宋" w:hAnsi="仿宋" w:eastAsia="仿宋" w:cs="仿宋"/>
          <w:color w:val="3F3844"/>
          <w:kern w:val="0"/>
          <w:sz w:val="28"/>
          <w:szCs w:val="28"/>
          <w:shd w:val="clear" w:color="auto" w:fill="FFFFFF"/>
          <w:lang w:bidi="ar"/>
        </w:rPr>
        <w:t>考生需要在规定的时间内（每支舞蹈50秒至</w:t>
      </w:r>
      <w:r>
        <w:rPr>
          <w:rFonts w:hint="eastAsia" w:ascii="仿宋" w:hAnsi="仿宋" w:eastAsia="仿宋" w:cs="仿宋"/>
          <w:color w:val="3F3844"/>
          <w:kern w:val="0"/>
          <w:sz w:val="28"/>
          <w:szCs w:val="28"/>
          <w:shd w:val="clear" w:color="auto" w:fill="FFFFFF"/>
          <w:lang w:val="en-US" w:eastAsia="zh-CN" w:bidi="ar"/>
        </w:rPr>
        <w:t>7</w:t>
      </w:r>
      <w:r>
        <w:rPr>
          <w:rFonts w:hint="eastAsia" w:ascii="仿宋" w:hAnsi="仿宋" w:eastAsia="仿宋" w:cs="仿宋"/>
          <w:color w:val="3F3844"/>
          <w:kern w:val="0"/>
          <w:sz w:val="28"/>
          <w:szCs w:val="28"/>
          <w:shd w:val="clear" w:color="auto" w:fill="FFFFFF"/>
          <w:lang w:bidi="ar"/>
        </w:rPr>
        <w:t>0秒的时间）表演自己的主项舞种。</w:t>
      </w:r>
      <w:r>
        <w:rPr>
          <w:rStyle w:val="7"/>
          <w:rFonts w:hint="eastAsia" w:ascii="仿宋" w:hAnsi="仿宋" w:eastAsia="仿宋" w:cs="仿宋"/>
          <w:color w:val="3F3844"/>
          <w:kern w:val="0"/>
          <w:sz w:val="28"/>
          <w:szCs w:val="28"/>
          <w:shd w:val="clear" w:color="auto" w:fill="FFFFFF"/>
          <w:lang w:bidi="ar"/>
        </w:rPr>
        <w:t>表演未按照主项规定的舞种或使用非我院提供的伴奏音乐将取消该项考试成绩。</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ascii="仿宋" w:hAnsi="仿宋" w:eastAsia="仿宋" w:cs="仿宋"/>
          <w:color w:val="3F3844"/>
          <w:kern w:val="0"/>
          <w:sz w:val="28"/>
          <w:szCs w:val="28"/>
          <w:shd w:val="clear" w:color="auto" w:fill="FFFFFF"/>
          <w:lang w:bidi="ar"/>
        </w:rPr>
      </w:pPr>
      <w:r>
        <w:rPr>
          <w:rFonts w:hint="eastAsia" w:ascii="仿宋" w:hAnsi="仿宋" w:eastAsia="仿宋" w:cs="仿宋"/>
          <w:b/>
          <w:bCs/>
          <w:color w:val="3F3844"/>
          <w:kern w:val="0"/>
          <w:sz w:val="28"/>
          <w:szCs w:val="28"/>
          <w:shd w:val="clear" w:color="auto" w:fill="FFFFFF"/>
          <w:lang w:bidi="ar"/>
        </w:rPr>
        <w:t>2、副项考试：</w:t>
      </w:r>
      <w:r>
        <w:rPr>
          <w:rFonts w:hint="eastAsia" w:ascii="仿宋" w:hAnsi="仿宋" w:eastAsia="仿宋" w:cs="仿宋"/>
          <w:color w:val="3F3844"/>
          <w:kern w:val="0"/>
          <w:sz w:val="28"/>
          <w:szCs w:val="28"/>
          <w:shd w:val="clear" w:color="auto" w:fill="FFFFFF"/>
          <w:lang w:bidi="ar"/>
        </w:rPr>
        <w:t>（该部分考试考生需完成一支舞蹈的自编竞技成套动作组合，共计40分）。</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ascii="仿宋" w:hAnsi="仿宋" w:eastAsia="仿宋" w:cs="仿宋"/>
          <w:color w:val="3F3844"/>
          <w:kern w:val="0"/>
          <w:sz w:val="28"/>
          <w:szCs w:val="28"/>
          <w:shd w:val="clear" w:color="auto" w:fill="FFFFFF"/>
          <w:lang w:bidi="ar"/>
        </w:rPr>
      </w:pPr>
      <w:r>
        <w:rPr>
          <w:rFonts w:hint="eastAsia" w:ascii="仿宋" w:hAnsi="仿宋" w:eastAsia="仿宋" w:cs="仿宋"/>
          <w:b/>
          <w:color w:val="3F3844"/>
          <w:kern w:val="0"/>
          <w:sz w:val="28"/>
          <w:szCs w:val="28"/>
          <w:shd w:val="clear" w:color="auto" w:fill="FFFFFF"/>
          <w:lang w:bidi="ar"/>
        </w:rPr>
        <w:t>拉丁舞</w:t>
      </w:r>
      <w:r>
        <w:rPr>
          <w:rFonts w:hint="eastAsia" w:ascii="仿宋" w:hAnsi="仿宋" w:eastAsia="仿宋" w:cs="仿宋"/>
          <w:color w:val="3F3844"/>
          <w:kern w:val="0"/>
          <w:sz w:val="28"/>
          <w:szCs w:val="28"/>
          <w:shd w:val="clear" w:color="auto" w:fill="FFFFFF"/>
          <w:lang w:bidi="ar"/>
        </w:rPr>
        <w:t>主项的考生需要在标准舞系的</w:t>
      </w:r>
      <w:r>
        <w:rPr>
          <w:rFonts w:hint="eastAsia" w:ascii="仿宋" w:hAnsi="仿宋" w:eastAsia="仿宋" w:cs="仿宋"/>
          <w:b/>
          <w:color w:val="3F3844"/>
          <w:kern w:val="0"/>
          <w:sz w:val="28"/>
          <w:szCs w:val="28"/>
          <w:shd w:val="clear" w:color="auto" w:fill="FFFFFF"/>
          <w:lang w:bidi="ar"/>
        </w:rPr>
        <w:t>华尔兹舞和探戈舞</w:t>
      </w:r>
      <w:r>
        <w:rPr>
          <w:rFonts w:hint="eastAsia" w:ascii="仿宋" w:hAnsi="仿宋" w:eastAsia="仿宋" w:cs="仿宋"/>
          <w:color w:val="3F3844"/>
          <w:kern w:val="0"/>
          <w:sz w:val="28"/>
          <w:szCs w:val="28"/>
          <w:shd w:val="clear" w:color="auto" w:fill="FFFFFF"/>
          <w:lang w:bidi="ar"/>
        </w:rPr>
        <w:t>中抽取一支舞蹈。</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ascii="仿宋" w:hAnsi="仿宋" w:eastAsia="仿宋" w:cs="仿宋"/>
          <w:color w:val="3F3844"/>
          <w:kern w:val="0"/>
          <w:sz w:val="28"/>
          <w:szCs w:val="28"/>
          <w:shd w:val="clear" w:color="auto" w:fill="FFFFFF"/>
          <w:lang w:bidi="ar"/>
        </w:rPr>
      </w:pPr>
      <w:r>
        <w:rPr>
          <w:rFonts w:hint="eastAsia" w:ascii="仿宋" w:hAnsi="仿宋" w:eastAsia="仿宋" w:cs="仿宋"/>
          <w:b/>
          <w:color w:val="3F3844"/>
          <w:kern w:val="0"/>
          <w:sz w:val="28"/>
          <w:szCs w:val="28"/>
          <w:shd w:val="clear" w:color="auto" w:fill="FFFFFF"/>
          <w:lang w:bidi="ar"/>
        </w:rPr>
        <w:t>标准舞</w:t>
      </w:r>
      <w:r>
        <w:rPr>
          <w:rFonts w:hint="eastAsia" w:ascii="仿宋" w:hAnsi="仿宋" w:eastAsia="仿宋" w:cs="仿宋"/>
          <w:color w:val="3F3844"/>
          <w:kern w:val="0"/>
          <w:sz w:val="28"/>
          <w:szCs w:val="28"/>
          <w:shd w:val="clear" w:color="auto" w:fill="FFFFFF"/>
          <w:lang w:bidi="ar"/>
        </w:rPr>
        <w:t>主项的考生需要在拉丁舞系的</w:t>
      </w:r>
      <w:r>
        <w:rPr>
          <w:rFonts w:hint="eastAsia" w:ascii="仿宋" w:hAnsi="仿宋" w:eastAsia="仿宋" w:cs="仿宋"/>
          <w:b/>
          <w:color w:val="3F3844"/>
          <w:kern w:val="0"/>
          <w:sz w:val="28"/>
          <w:szCs w:val="28"/>
          <w:shd w:val="clear" w:color="auto" w:fill="FFFFFF"/>
          <w:lang w:bidi="ar"/>
        </w:rPr>
        <w:t>伦巴舞和恰恰舞</w:t>
      </w:r>
      <w:r>
        <w:rPr>
          <w:rFonts w:hint="eastAsia" w:ascii="仿宋" w:hAnsi="仿宋" w:eastAsia="仿宋" w:cs="仿宋"/>
          <w:color w:val="3F3844"/>
          <w:kern w:val="0"/>
          <w:sz w:val="28"/>
          <w:szCs w:val="28"/>
          <w:shd w:val="clear" w:color="auto" w:fill="FFFFFF"/>
          <w:lang w:bidi="ar"/>
        </w:rPr>
        <w:t>中抽取一支舞蹈。</w:t>
      </w:r>
    </w:p>
    <w:p>
      <w:pPr>
        <w:keepNext w:val="0"/>
        <w:keepLines w:val="0"/>
        <w:pageBreakBefore w:val="0"/>
        <w:widowControl/>
        <w:shd w:val="clear" w:color="auto" w:fill="FFFFFF"/>
        <w:kinsoku/>
        <w:wordWrap/>
        <w:overflowPunct/>
        <w:topLinePunct w:val="0"/>
        <w:autoSpaceDE/>
        <w:autoSpaceDN/>
        <w:bidi w:val="0"/>
        <w:adjustRightInd/>
        <w:ind w:firstLine="560" w:firstLineChars="200"/>
        <w:jc w:val="left"/>
        <w:textAlignment w:val="auto"/>
        <w:rPr>
          <w:rStyle w:val="7"/>
          <w:rFonts w:hint="eastAsia" w:ascii="仿宋" w:hAnsi="仿宋" w:eastAsia="仿宋" w:cs="仿宋"/>
          <w:color w:val="3F3844"/>
          <w:kern w:val="0"/>
          <w:sz w:val="28"/>
          <w:szCs w:val="28"/>
          <w:shd w:val="clear" w:color="auto" w:fill="FFFFFF"/>
          <w:lang w:bidi="ar"/>
        </w:rPr>
      </w:pPr>
      <w:r>
        <w:rPr>
          <w:rFonts w:hint="eastAsia" w:ascii="仿宋" w:hAnsi="仿宋" w:eastAsia="仿宋" w:cs="仿宋"/>
          <w:color w:val="3F3844"/>
          <w:kern w:val="0"/>
          <w:sz w:val="28"/>
          <w:szCs w:val="28"/>
          <w:shd w:val="clear" w:color="auto" w:fill="FFFFFF"/>
          <w:lang w:bidi="ar"/>
        </w:rPr>
        <w:t>考生需要在40秒至50秒的时间内表演自己抽选舞种的自编成套动作组合。</w:t>
      </w:r>
      <w:r>
        <w:rPr>
          <w:rStyle w:val="7"/>
          <w:rFonts w:hint="eastAsia" w:ascii="仿宋" w:hAnsi="仿宋" w:eastAsia="仿宋" w:cs="仿宋"/>
          <w:color w:val="3F3844"/>
          <w:kern w:val="0"/>
          <w:sz w:val="28"/>
          <w:szCs w:val="28"/>
          <w:shd w:val="clear" w:color="auto" w:fill="FFFFFF"/>
          <w:lang w:bidi="ar"/>
        </w:rPr>
        <w:t>表演非自己抽选的舞种或使用非我院提供的伴奏音乐将取消该项考试成绩。</w:t>
      </w:r>
    </w:p>
    <w:p>
      <w:pPr>
        <w:keepNext w:val="0"/>
        <w:keepLines w:val="0"/>
        <w:pageBreakBefore w:val="0"/>
        <w:widowControl/>
        <w:shd w:val="clear" w:color="auto" w:fill="FFFFFF"/>
        <w:kinsoku/>
        <w:wordWrap/>
        <w:overflowPunct/>
        <w:topLinePunct w:val="0"/>
        <w:autoSpaceDE/>
        <w:autoSpaceDN/>
        <w:bidi w:val="0"/>
        <w:adjustRightInd/>
        <w:ind w:firstLine="562" w:firstLineChars="200"/>
        <w:jc w:val="left"/>
        <w:textAlignment w:val="auto"/>
        <w:rPr>
          <w:rFonts w:ascii="仿宋" w:hAnsi="仿宋" w:eastAsia="仿宋" w:cs="仿宋"/>
          <w:b/>
          <w:color w:val="3F3844"/>
          <w:sz w:val="28"/>
          <w:szCs w:val="28"/>
        </w:rPr>
      </w:pPr>
      <w:r>
        <w:rPr>
          <w:rStyle w:val="7"/>
          <w:rFonts w:hint="eastAsia" w:ascii="仿宋" w:hAnsi="仿宋" w:eastAsia="仿宋" w:cs="仿宋"/>
          <w:color w:val="3F3844"/>
          <w:kern w:val="0"/>
          <w:sz w:val="28"/>
          <w:szCs w:val="28"/>
          <w:shd w:val="clear" w:color="auto" w:fill="FFFFFF"/>
          <w:lang w:bidi="ar"/>
        </w:rPr>
        <w:t>三、考试要求</w:t>
      </w:r>
    </w:p>
    <w:p>
      <w:pPr>
        <w:keepNext w:val="0"/>
        <w:keepLines w:val="0"/>
        <w:pageBreakBefore w:val="0"/>
        <w:widowControl/>
        <w:shd w:val="clear" w:color="auto" w:fill="FFFFFF"/>
        <w:kinsoku/>
        <w:wordWrap/>
        <w:overflowPunct/>
        <w:topLinePunct w:val="0"/>
        <w:autoSpaceDE/>
        <w:autoSpaceDN/>
        <w:bidi w:val="0"/>
        <w:adjustRightInd/>
        <w:ind w:firstLine="560" w:firstLineChars="200"/>
        <w:jc w:val="left"/>
        <w:textAlignment w:val="auto"/>
        <w:rPr>
          <w:rFonts w:ascii="仿宋" w:hAnsi="仿宋" w:eastAsia="仿宋" w:cs="仿宋"/>
          <w:color w:val="3F3844"/>
          <w:kern w:val="0"/>
          <w:sz w:val="28"/>
          <w:szCs w:val="28"/>
          <w:shd w:val="clear" w:color="auto" w:fill="FFFFFF"/>
          <w:lang w:bidi="ar"/>
        </w:rPr>
      </w:pPr>
      <w:r>
        <w:rPr>
          <w:rFonts w:hint="eastAsia" w:ascii="仿宋" w:hAnsi="仿宋" w:eastAsia="仿宋" w:cs="仿宋"/>
          <w:color w:val="3F3844"/>
          <w:kern w:val="0"/>
          <w:sz w:val="28"/>
          <w:szCs w:val="28"/>
          <w:shd w:val="clear" w:color="auto" w:fill="FFFFFF"/>
          <w:lang w:bidi="ar"/>
        </w:rPr>
        <w:t>1、考生只允许淡妆，不可染发、带配饰；参加综合素质考试部分，考生须身着紧身芭蕾练功服进行考试；参加专项技术考试的考生须身着黑色标准训练服（服装不可过于暴露，不可有任何图案、英文字母或汉字等突出标识，不得镶嵌亮钻、亮片、珠管、羽毛等装饰）。</w:t>
      </w:r>
    </w:p>
    <w:p>
      <w:pPr>
        <w:keepNext w:val="0"/>
        <w:keepLines w:val="0"/>
        <w:pageBreakBefore w:val="0"/>
        <w:widowControl/>
        <w:shd w:val="clear" w:color="auto" w:fill="FFFFFF"/>
        <w:kinsoku/>
        <w:wordWrap/>
        <w:overflowPunct/>
        <w:topLinePunct w:val="0"/>
        <w:autoSpaceDE/>
        <w:autoSpaceDN/>
        <w:bidi w:val="0"/>
        <w:adjustRightInd/>
        <w:ind w:firstLine="560" w:firstLineChars="200"/>
        <w:jc w:val="left"/>
        <w:textAlignment w:val="auto"/>
        <w:rPr>
          <w:rFonts w:ascii="仿宋" w:hAnsi="仿宋" w:eastAsia="仿宋" w:cs="仿宋"/>
          <w:color w:val="3F3844"/>
          <w:kern w:val="0"/>
          <w:sz w:val="28"/>
          <w:szCs w:val="28"/>
          <w:shd w:val="clear" w:color="auto" w:fill="FFFFFF"/>
          <w:lang w:bidi="ar"/>
        </w:rPr>
      </w:pPr>
      <w:r>
        <w:rPr>
          <w:rFonts w:hint="eastAsia" w:ascii="仿宋" w:hAnsi="仿宋" w:eastAsia="仿宋" w:cs="仿宋"/>
          <w:color w:val="3F3844"/>
          <w:kern w:val="0"/>
          <w:sz w:val="28"/>
          <w:szCs w:val="28"/>
          <w:shd w:val="clear" w:color="auto" w:fill="FFFFFF"/>
          <w:lang w:bidi="ar"/>
        </w:rPr>
        <w:t>2、男生：</w:t>
      </w:r>
      <w:r>
        <w:rPr>
          <w:rFonts w:hint="eastAsia" w:ascii="仿宋" w:hAnsi="仿宋" w:eastAsia="仿宋" w:cs="仿宋"/>
          <w:color w:val="3F3844"/>
          <w:kern w:val="0"/>
          <w:sz w:val="28"/>
          <w:szCs w:val="28"/>
          <w:shd w:val="clear" w:color="auto" w:fill="FFFFFF"/>
          <w:lang w:val="en-US" w:eastAsia="zh-CN" w:bidi="ar"/>
        </w:rPr>
        <w:t>发型要求长度不得超过衣领；</w:t>
      </w:r>
      <w:r>
        <w:rPr>
          <w:rFonts w:hint="eastAsia" w:ascii="仿宋" w:hAnsi="仿宋" w:eastAsia="仿宋" w:cs="仿宋"/>
          <w:color w:val="3F3844"/>
          <w:kern w:val="0"/>
          <w:sz w:val="28"/>
          <w:szCs w:val="28"/>
          <w:shd w:val="clear" w:color="auto" w:fill="FFFFFF"/>
          <w:lang w:bidi="ar"/>
        </w:rPr>
        <w:t>上衣</w:t>
      </w:r>
      <w:r>
        <w:rPr>
          <w:rFonts w:hint="eastAsia" w:ascii="仿宋" w:hAnsi="仿宋" w:eastAsia="仿宋" w:cs="仿宋"/>
          <w:color w:val="3F3844"/>
          <w:kern w:val="0"/>
          <w:sz w:val="28"/>
          <w:szCs w:val="28"/>
          <w:shd w:val="clear" w:color="auto" w:fill="FFFFFF"/>
          <w:lang w:val="en-US" w:eastAsia="zh-CN" w:bidi="ar"/>
        </w:rPr>
        <w:t>要求</w:t>
      </w:r>
      <w:r>
        <w:rPr>
          <w:rFonts w:hint="eastAsia" w:ascii="仿宋" w:hAnsi="仿宋" w:eastAsia="仿宋" w:cs="仿宋"/>
          <w:color w:val="000000" w:themeColor="text1"/>
          <w:kern w:val="0"/>
          <w:sz w:val="28"/>
          <w:szCs w:val="28"/>
          <w:shd w:val="clear" w:color="auto" w:fill="FFFFFF"/>
          <w:lang w:bidi="ar"/>
          <w14:textFill>
            <w14:solidFill>
              <w14:schemeClr w14:val="tx1"/>
            </w14:solidFill>
          </w14:textFill>
        </w:rPr>
        <w:t>黑色翻领、</w:t>
      </w:r>
      <w:r>
        <w:rPr>
          <w:rFonts w:hint="eastAsia" w:ascii="仿宋" w:hAnsi="仿宋" w:eastAsia="仿宋" w:cs="仿宋"/>
          <w:color w:val="000000" w:themeColor="text1"/>
          <w:kern w:val="0"/>
          <w:sz w:val="28"/>
          <w:szCs w:val="28"/>
          <w:shd w:val="clear" w:color="auto" w:fill="FFFFFF"/>
          <w:lang w:val="en-US" w:eastAsia="zh-CN" w:bidi="ar"/>
          <w14:textFill>
            <w14:solidFill>
              <w14:schemeClr w14:val="tx1"/>
            </w14:solidFill>
          </w14:textFill>
        </w:rPr>
        <w:t>V领、</w:t>
      </w:r>
      <w:r>
        <w:rPr>
          <w:rFonts w:hint="eastAsia" w:ascii="仿宋" w:hAnsi="仿宋" w:eastAsia="仿宋" w:cs="仿宋"/>
          <w:color w:val="000000" w:themeColor="text1"/>
          <w:kern w:val="0"/>
          <w:sz w:val="28"/>
          <w:szCs w:val="28"/>
          <w:shd w:val="clear" w:color="auto" w:fill="FFFFFF"/>
          <w:lang w:bidi="ar"/>
          <w14:textFill>
            <w14:solidFill>
              <w14:schemeClr w14:val="tx1"/>
            </w14:solidFill>
          </w14:textFill>
        </w:rPr>
        <w:t>圆领衬衫或T恤，袖口可为</w:t>
      </w:r>
      <w:r>
        <w:rPr>
          <w:rFonts w:hint="eastAsia" w:ascii="仿宋" w:hAnsi="仿宋" w:eastAsia="仿宋" w:cs="仿宋"/>
          <w:color w:val="3F3844"/>
          <w:kern w:val="0"/>
          <w:sz w:val="28"/>
          <w:szCs w:val="28"/>
          <w:shd w:val="clear" w:color="auto" w:fill="FFFFFF"/>
          <w:lang w:bidi="ar"/>
        </w:rPr>
        <w:t>普通纽扣（不可镶金属袖扣），不可系领带或领结、不可穿马甲，不可背背带，不可穿燕尾服；裤子</w:t>
      </w:r>
      <w:r>
        <w:rPr>
          <w:rFonts w:hint="eastAsia" w:ascii="仿宋" w:hAnsi="仿宋" w:eastAsia="仿宋" w:cs="仿宋"/>
          <w:color w:val="3F3844"/>
          <w:kern w:val="0"/>
          <w:sz w:val="28"/>
          <w:szCs w:val="28"/>
          <w:shd w:val="clear" w:color="auto" w:fill="FFFFFF"/>
          <w:lang w:val="en-US" w:eastAsia="zh-CN" w:bidi="ar"/>
        </w:rPr>
        <w:t>要求</w:t>
      </w:r>
      <w:r>
        <w:rPr>
          <w:rFonts w:hint="eastAsia" w:ascii="仿宋" w:hAnsi="仿宋" w:eastAsia="仿宋" w:cs="仿宋"/>
          <w:color w:val="3F3844"/>
          <w:kern w:val="0"/>
          <w:sz w:val="28"/>
          <w:szCs w:val="28"/>
          <w:shd w:val="clear" w:color="auto" w:fill="FFFFFF"/>
          <w:lang w:bidi="ar"/>
        </w:rPr>
        <w:t>黑色长裤，可有黑色缎裤边，（不允许其他颜色，不可做异形），可以系普通皮带（皮带头不可另类，不可出现明显标识尤其是图案或者字母）</w:t>
      </w:r>
      <w:r>
        <w:rPr>
          <w:rFonts w:hint="eastAsia" w:ascii="仿宋" w:hAnsi="仿宋" w:eastAsia="仿宋" w:cs="仿宋"/>
          <w:color w:val="3F3844"/>
          <w:kern w:val="0"/>
          <w:sz w:val="28"/>
          <w:szCs w:val="28"/>
          <w:shd w:val="clear" w:color="auto" w:fill="FFFFFF"/>
          <w:lang w:eastAsia="zh-CN" w:bidi="ar"/>
        </w:rPr>
        <w:t>；</w:t>
      </w:r>
      <w:r>
        <w:rPr>
          <w:rFonts w:hint="eastAsia" w:ascii="仿宋" w:hAnsi="仿宋" w:eastAsia="仿宋" w:cs="仿宋"/>
          <w:color w:val="3F3844"/>
          <w:kern w:val="0"/>
          <w:sz w:val="28"/>
          <w:szCs w:val="28"/>
          <w:shd w:val="clear" w:color="auto" w:fill="FFFFFF"/>
          <w:lang w:val="en-US" w:eastAsia="zh-CN" w:bidi="ar"/>
        </w:rPr>
        <w:t>必须穿着标准的专业舞鞋</w:t>
      </w:r>
      <w:r>
        <w:rPr>
          <w:rFonts w:hint="eastAsia" w:ascii="仿宋" w:hAnsi="仿宋" w:eastAsia="仿宋" w:cs="仿宋"/>
          <w:color w:val="3F3844"/>
          <w:kern w:val="0"/>
          <w:sz w:val="28"/>
          <w:szCs w:val="28"/>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ind w:firstLine="560" w:firstLineChars="200"/>
        <w:jc w:val="left"/>
        <w:textAlignment w:val="auto"/>
        <w:rPr>
          <w:rFonts w:ascii="仿宋" w:hAnsi="仿宋" w:eastAsia="仿宋" w:cs="仿宋"/>
          <w:b/>
          <w:bCs/>
          <w:color w:val="3F3844"/>
          <w:sz w:val="28"/>
          <w:szCs w:val="28"/>
        </w:rPr>
      </w:pPr>
      <w:r>
        <w:rPr>
          <w:rFonts w:hint="eastAsia" w:ascii="仿宋" w:hAnsi="仿宋" w:eastAsia="仿宋" w:cs="仿宋"/>
          <w:color w:val="3F3844"/>
          <w:kern w:val="0"/>
          <w:sz w:val="28"/>
          <w:szCs w:val="28"/>
          <w:shd w:val="clear" w:color="auto" w:fill="FFFFFF"/>
          <w:lang w:bidi="ar"/>
        </w:rPr>
        <w:t>3、女生</w:t>
      </w:r>
      <w:r>
        <w:rPr>
          <w:rFonts w:hint="eastAsia" w:ascii="仿宋" w:hAnsi="仿宋" w:eastAsia="仿宋" w:cs="仿宋"/>
          <w:color w:val="3F3844"/>
          <w:kern w:val="0"/>
          <w:sz w:val="28"/>
          <w:szCs w:val="28"/>
          <w:shd w:val="clear" w:color="auto" w:fill="FFFFFF"/>
          <w:lang w:eastAsia="zh-CN" w:bidi="ar"/>
        </w:rPr>
        <w:t>：</w:t>
      </w:r>
      <w:r>
        <w:rPr>
          <w:rFonts w:hint="eastAsia" w:ascii="仿宋" w:hAnsi="仿宋" w:eastAsia="仿宋" w:cs="仿宋"/>
          <w:color w:val="3F3844"/>
          <w:kern w:val="0"/>
          <w:sz w:val="28"/>
          <w:szCs w:val="28"/>
          <w:shd w:val="clear" w:color="auto" w:fill="FFFFFF"/>
          <w:lang w:val="en-US" w:eastAsia="zh-CN" w:bidi="ar"/>
        </w:rPr>
        <w:t>要求</w:t>
      </w:r>
      <w:r>
        <w:rPr>
          <w:rFonts w:hint="eastAsia" w:ascii="仿宋" w:hAnsi="仿宋" w:eastAsia="仿宋" w:cs="仿宋"/>
          <w:color w:val="3F3844"/>
          <w:kern w:val="0"/>
          <w:sz w:val="28"/>
          <w:szCs w:val="28"/>
          <w:shd w:val="clear" w:color="auto" w:fill="FFFFFF"/>
          <w:lang w:bidi="ar"/>
        </w:rPr>
        <w:t>只能穿标准的黑色训练服，可选择分体也可选择连体裙装，不可过分暴露（私密部位必须遮盖），服装要得体、大方</w:t>
      </w:r>
      <w:r>
        <w:rPr>
          <w:rFonts w:hint="eastAsia" w:ascii="仿宋" w:hAnsi="仿宋" w:eastAsia="仿宋" w:cs="仿宋"/>
          <w:color w:val="3F3844"/>
          <w:kern w:val="0"/>
          <w:sz w:val="28"/>
          <w:szCs w:val="28"/>
          <w:shd w:val="clear" w:color="auto" w:fill="FFFFFF"/>
          <w:lang w:eastAsia="zh-CN" w:bidi="ar"/>
        </w:rPr>
        <w:t>，</w:t>
      </w:r>
      <w:r>
        <w:rPr>
          <w:rFonts w:hint="eastAsia" w:ascii="仿宋" w:hAnsi="仿宋" w:eastAsia="仿宋" w:cs="仿宋"/>
          <w:color w:val="3F3844"/>
          <w:kern w:val="0"/>
          <w:sz w:val="28"/>
          <w:szCs w:val="28"/>
          <w:shd w:val="clear" w:color="auto" w:fill="FFFFFF"/>
          <w:lang w:val="en-US" w:eastAsia="zh-CN" w:bidi="ar"/>
        </w:rPr>
        <w:t>必须穿着标准的专业舞鞋</w:t>
      </w:r>
      <w:r>
        <w:rPr>
          <w:rFonts w:hint="eastAsia" w:ascii="仿宋" w:hAnsi="仿宋" w:eastAsia="仿宋" w:cs="仿宋"/>
          <w:color w:val="3F3844"/>
          <w:kern w:val="0"/>
          <w:sz w:val="28"/>
          <w:szCs w:val="28"/>
          <w:shd w:val="clear" w:color="auto" w:fill="FFFFFF"/>
          <w:lang w:bidi="ar"/>
        </w:rPr>
        <w:t>。不允许佩戴任何头饰、颈饰、腕饰等饰品。</w:t>
      </w:r>
      <w:r>
        <w:rPr>
          <w:rFonts w:hint="eastAsia" w:ascii="仿宋" w:hAnsi="仿宋" w:eastAsia="仿宋" w:cs="仿宋"/>
          <w:b/>
          <w:bCs/>
          <w:color w:val="3F3844"/>
          <w:kern w:val="0"/>
          <w:sz w:val="28"/>
          <w:szCs w:val="28"/>
          <w:shd w:val="clear" w:color="auto" w:fill="FFFFFF"/>
          <w:lang w:bidi="ar"/>
        </w:rPr>
        <w:t>如违反服装规定将取消考试资格。</w:t>
      </w:r>
    </w:p>
    <w:p>
      <w:pPr>
        <w:keepNext w:val="0"/>
        <w:keepLines w:val="0"/>
        <w:pageBreakBefore w:val="0"/>
        <w:widowControl/>
        <w:shd w:val="clear" w:color="auto" w:fill="FFFFFF"/>
        <w:kinsoku/>
        <w:wordWrap/>
        <w:overflowPunct/>
        <w:topLinePunct w:val="0"/>
        <w:autoSpaceDE/>
        <w:autoSpaceDN/>
        <w:bidi w:val="0"/>
        <w:adjustRightInd/>
        <w:ind w:firstLine="560" w:firstLineChars="200"/>
        <w:jc w:val="left"/>
        <w:textAlignment w:val="auto"/>
        <w:rPr>
          <w:rFonts w:ascii="仿宋" w:hAnsi="仿宋" w:eastAsia="仿宋" w:cs="仿宋"/>
          <w:color w:val="3F3844"/>
          <w:sz w:val="28"/>
          <w:szCs w:val="28"/>
        </w:rPr>
      </w:pPr>
      <w:r>
        <w:rPr>
          <w:rFonts w:hint="eastAsia" w:ascii="仿宋" w:hAnsi="仿宋" w:eastAsia="仿宋" w:cs="仿宋"/>
          <w:color w:val="3F3844"/>
          <w:kern w:val="0"/>
          <w:sz w:val="28"/>
          <w:szCs w:val="28"/>
          <w:shd w:val="clear" w:color="auto" w:fill="FFFFFF"/>
          <w:lang w:bidi="ar"/>
        </w:rPr>
        <w:t>4、考试必须单人进行，不允许携带舞伴。</w:t>
      </w:r>
    </w:p>
    <w:p>
      <w:pPr>
        <w:keepNext w:val="0"/>
        <w:keepLines w:val="0"/>
        <w:pageBreakBefore w:val="0"/>
        <w:widowControl/>
        <w:shd w:val="clear" w:color="auto" w:fill="FFFFFF"/>
        <w:kinsoku/>
        <w:wordWrap/>
        <w:overflowPunct/>
        <w:topLinePunct w:val="0"/>
        <w:autoSpaceDE/>
        <w:autoSpaceDN/>
        <w:bidi w:val="0"/>
        <w:adjustRightInd/>
        <w:ind w:firstLine="560" w:firstLineChars="200"/>
        <w:jc w:val="left"/>
        <w:textAlignment w:val="auto"/>
        <w:rPr>
          <w:rFonts w:ascii="仿宋" w:hAnsi="仿宋" w:eastAsia="仿宋" w:cs="仿宋"/>
          <w:color w:val="3F3844"/>
          <w:sz w:val="28"/>
          <w:szCs w:val="28"/>
        </w:rPr>
      </w:pPr>
      <w:r>
        <w:rPr>
          <w:rFonts w:hint="eastAsia" w:ascii="仿宋" w:hAnsi="仿宋" w:eastAsia="仿宋" w:cs="仿宋"/>
          <w:color w:val="3F3844"/>
          <w:kern w:val="0"/>
          <w:sz w:val="28"/>
          <w:szCs w:val="28"/>
          <w:shd w:val="clear" w:color="auto" w:fill="FFFFFF"/>
          <w:lang w:bidi="ar"/>
        </w:rPr>
        <w:t>5、自编竞技成套动作组合（主项）、自编竞技成套动作组合（副项）分别录制，按要求上传。</w:t>
      </w:r>
    </w:p>
    <w:p>
      <w:pPr>
        <w:keepNext w:val="0"/>
        <w:keepLines w:val="0"/>
        <w:pageBreakBefore w:val="0"/>
        <w:widowControl/>
        <w:shd w:val="clear" w:color="auto" w:fill="FFFFFF"/>
        <w:kinsoku/>
        <w:wordWrap/>
        <w:overflowPunct/>
        <w:topLinePunct w:val="0"/>
        <w:autoSpaceDE/>
        <w:autoSpaceDN/>
        <w:bidi w:val="0"/>
        <w:adjustRightInd/>
        <w:ind w:firstLine="560" w:firstLineChars="200"/>
        <w:jc w:val="left"/>
        <w:textAlignment w:val="auto"/>
        <w:rPr>
          <w:rFonts w:ascii="仿宋" w:hAnsi="仿宋" w:eastAsia="仿宋" w:cs="仿宋"/>
          <w:color w:val="000000"/>
          <w:kern w:val="0"/>
          <w:sz w:val="28"/>
          <w:szCs w:val="28"/>
        </w:rPr>
      </w:pPr>
      <w:r>
        <w:rPr>
          <w:rFonts w:hint="eastAsia" w:ascii="仿宋" w:hAnsi="仿宋" w:eastAsia="仿宋" w:cs="仿宋"/>
          <w:color w:val="3F3844"/>
          <w:kern w:val="0"/>
          <w:sz w:val="28"/>
          <w:szCs w:val="28"/>
          <w:shd w:val="clear" w:color="auto" w:fill="FFFFFF"/>
          <w:lang w:bidi="ar"/>
        </w:rPr>
        <w:t>6、考试音乐须使用我院指定考试音乐，请考生登录我院招生信息网（网址为</w:t>
      </w:r>
      <w:r>
        <w:fldChar w:fldCharType="begin"/>
      </w:r>
      <w:r>
        <w:instrText xml:space="preserve"> HYPERLINK "http://zsxx.hepec.edu.cn/" </w:instrText>
      </w:r>
      <w:r>
        <w:fldChar w:fldCharType="separate"/>
      </w:r>
      <w:r>
        <w:rPr>
          <w:rStyle w:val="8"/>
          <w:rFonts w:hint="eastAsia" w:ascii="仿宋" w:hAnsi="仿宋" w:eastAsia="仿宋" w:cs="仿宋"/>
          <w:color w:val="333333"/>
          <w:sz w:val="28"/>
          <w:szCs w:val="28"/>
          <w:u w:val="none"/>
          <w:shd w:val="clear" w:color="auto" w:fill="FFFFFF"/>
        </w:rPr>
        <w:t>http://zsxx.hepec.edu.cn</w:t>
      </w:r>
      <w:r>
        <w:rPr>
          <w:rStyle w:val="8"/>
          <w:rFonts w:hint="eastAsia" w:ascii="仿宋" w:hAnsi="仿宋" w:eastAsia="仿宋" w:cs="仿宋"/>
          <w:color w:val="333333"/>
          <w:sz w:val="28"/>
          <w:szCs w:val="28"/>
          <w:u w:val="none"/>
          <w:shd w:val="clear" w:color="auto" w:fill="FFFFFF"/>
        </w:rPr>
        <w:fldChar w:fldCharType="end"/>
      </w:r>
      <w:r>
        <w:rPr>
          <w:rFonts w:hint="eastAsia" w:ascii="仿宋" w:hAnsi="仿宋" w:eastAsia="仿宋" w:cs="仿宋"/>
          <w:color w:val="3F3844"/>
          <w:kern w:val="0"/>
          <w:sz w:val="28"/>
          <w:szCs w:val="28"/>
          <w:shd w:val="clear" w:color="auto" w:fill="FFFFFF"/>
          <w:lang w:bidi="ar"/>
        </w:rPr>
        <w:t>）进行下载。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mJjMGYyMmEwMzcyMmRhNzVlMTljMTk0YjcwMTYifQ=="/>
  </w:docVars>
  <w:rsids>
    <w:rsidRoot w:val="0016209A"/>
    <w:rsid w:val="00024E29"/>
    <w:rsid w:val="000B68CC"/>
    <w:rsid w:val="0010586E"/>
    <w:rsid w:val="00133F58"/>
    <w:rsid w:val="00137012"/>
    <w:rsid w:val="0016209A"/>
    <w:rsid w:val="00167088"/>
    <w:rsid w:val="001C514A"/>
    <w:rsid w:val="001E23C7"/>
    <w:rsid w:val="00205B8F"/>
    <w:rsid w:val="002A4AFA"/>
    <w:rsid w:val="002F2F0A"/>
    <w:rsid w:val="00315C7C"/>
    <w:rsid w:val="003252EB"/>
    <w:rsid w:val="0035637C"/>
    <w:rsid w:val="00365C53"/>
    <w:rsid w:val="003709FB"/>
    <w:rsid w:val="003D175F"/>
    <w:rsid w:val="004E7325"/>
    <w:rsid w:val="004E7329"/>
    <w:rsid w:val="004F7DB4"/>
    <w:rsid w:val="00510A00"/>
    <w:rsid w:val="0053391C"/>
    <w:rsid w:val="00550A3A"/>
    <w:rsid w:val="005777CC"/>
    <w:rsid w:val="0062183B"/>
    <w:rsid w:val="006A336E"/>
    <w:rsid w:val="006D1005"/>
    <w:rsid w:val="007067A4"/>
    <w:rsid w:val="00727BBD"/>
    <w:rsid w:val="007B086E"/>
    <w:rsid w:val="00804E73"/>
    <w:rsid w:val="00806859"/>
    <w:rsid w:val="009073CC"/>
    <w:rsid w:val="00966C98"/>
    <w:rsid w:val="00993FBE"/>
    <w:rsid w:val="009A217B"/>
    <w:rsid w:val="00A104C7"/>
    <w:rsid w:val="00A17004"/>
    <w:rsid w:val="00B17DFB"/>
    <w:rsid w:val="00BA1322"/>
    <w:rsid w:val="00BD7EE2"/>
    <w:rsid w:val="00C71F5F"/>
    <w:rsid w:val="00C72D38"/>
    <w:rsid w:val="00D05A99"/>
    <w:rsid w:val="00D50887"/>
    <w:rsid w:val="00E36D59"/>
    <w:rsid w:val="00E47D53"/>
    <w:rsid w:val="00E544AD"/>
    <w:rsid w:val="00E94259"/>
    <w:rsid w:val="00EE3DDB"/>
    <w:rsid w:val="00EF6041"/>
    <w:rsid w:val="00F249F3"/>
    <w:rsid w:val="00F63FFA"/>
    <w:rsid w:val="00F7711C"/>
    <w:rsid w:val="00F82429"/>
    <w:rsid w:val="00FE6DC6"/>
    <w:rsid w:val="014063FE"/>
    <w:rsid w:val="05182560"/>
    <w:rsid w:val="08206641"/>
    <w:rsid w:val="0D2941EA"/>
    <w:rsid w:val="0EF645A0"/>
    <w:rsid w:val="0F814092"/>
    <w:rsid w:val="0F827BE2"/>
    <w:rsid w:val="11034FA9"/>
    <w:rsid w:val="11844936"/>
    <w:rsid w:val="11CE6F8F"/>
    <w:rsid w:val="122833A5"/>
    <w:rsid w:val="124D097B"/>
    <w:rsid w:val="140432BB"/>
    <w:rsid w:val="14EC447B"/>
    <w:rsid w:val="16946B78"/>
    <w:rsid w:val="189A3890"/>
    <w:rsid w:val="1B960353"/>
    <w:rsid w:val="1CB6536F"/>
    <w:rsid w:val="1EC84D32"/>
    <w:rsid w:val="1FAD4807"/>
    <w:rsid w:val="26544C9E"/>
    <w:rsid w:val="278C389C"/>
    <w:rsid w:val="28BF0232"/>
    <w:rsid w:val="2E351396"/>
    <w:rsid w:val="30202DD3"/>
    <w:rsid w:val="33822B84"/>
    <w:rsid w:val="34AD662A"/>
    <w:rsid w:val="35944E30"/>
    <w:rsid w:val="37DC1CD5"/>
    <w:rsid w:val="3AF45289"/>
    <w:rsid w:val="3B3D0CDD"/>
    <w:rsid w:val="3D7A7FC6"/>
    <w:rsid w:val="400A5A96"/>
    <w:rsid w:val="40633186"/>
    <w:rsid w:val="42472441"/>
    <w:rsid w:val="4574179F"/>
    <w:rsid w:val="45E00BE3"/>
    <w:rsid w:val="46317690"/>
    <w:rsid w:val="4A121587"/>
    <w:rsid w:val="4DD76D6F"/>
    <w:rsid w:val="507B60D8"/>
    <w:rsid w:val="53554985"/>
    <w:rsid w:val="56FE35BF"/>
    <w:rsid w:val="571C6A71"/>
    <w:rsid w:val="5A9363F6"/>
    <w:rsid w:val="60E974A0"/>
    <w:rsid w:val="61BA4586"/>
    <w:rsid w:val="65273410"/>
    <w:rsid w:val="653C6465"/>
    <w:rsid w:val="66D9725C"/>
    <w:rsid w:val="696C7D9C"/>
    <w:rsid w:val="6D213291"/>
    <w:rsid w:val="723143F0"/>
    <w:rsid w:val="724F7189"/>
    <w:rsid w:val="743648AB"/>
    <w:rsid w:val="760E7DD4"/>
    <w:rsid w:val="77DB72D8"/>
    <w:rsid w:val="78E51A91"/>
    <w:rsid w:val="7AC676A0"/>
    <w:rsid w:val="7D45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河北体育学院</Company>
  <Pages>4</Pages>
  <Words>1292</Words>
  <Characters>1344</Characters>
  <Lines>16</Lines>
  <Paragraphs>4</Paragraphs>
  <TotalTime>9</TotalTime>
  <ScaleCrop>false</ScaleCrop>
  <LinksUpToDate>false</LinksUpToDate>
  <CharactersWithSpaces>1344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2018-09-24T23:49:00Z</dcterms:created>
  <dc:creator>Windows 用户</dc:creator>
  <cp:lastModifiedBy>ZSB</cp:lastModifiedBy>
  <dcterms:modified xsi:type="dcterms:W3CDTF">2022-12-31T13:32:35Z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11FDC7B2C4364249B17492BF4DBF7F90</vt:lpwstr>
  </property>
</Properties>
</file>